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758C6" w:rsidRDefault="00507CFA">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Social Media Causes Mental Issues That Influence Teenagers to Commit Suicide.</w:t>
      </w:r>
    </w:p>
    <w:p w14:paraId="00000002"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00000003" w14:textId="7524CB97"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of the major causes of death among teenagers across the world is suicidal thoughts. For example, a study carried out by Chang and his team in Hong Kong showed that in the first four months of 2016, 20 students had committed suicide plus 16 students in the rest part of the year which increased this number to 36 students (</w:t>
      </w:r>
      <w:r>
        <w:rPr>
          <w:rFonts w:ascii="Times New Roman" w:eastAsia="Times New Roman" w:hAnsi="Times New Roman" w:cs="Times New Roman"/>
          <w:sz w:val="24"/>
          <w:szCs w:val="24"/>
          <w:highlight w:val="white"/>
        </w:rPr>
        <w:t>Chang et al., 1)</w:t>
      </w:r>
      <w:r>
        <w:rPr>
          <w:rFonts w:ascii="Times New Roman" w:eastAsia="Times New Roman" w:hAnsi="Times New Roman" w:cs="Times New Roman"/>
          <w:sz w:val="24"/>
          <w:szCs w:val="24"/>
        </w:rPr>
        <w:t>. It is astounding to note that the rate of suicide in the global level which creates public health concerns in many countries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 Social media has a significant contribution to the cause of these deaths due to cyberbullying. Cyberbullying in this case involves sending threatening or harassing messages through online platforms like Facebook, Twitter, WhatsApp groups among others (Deschamps, Ryan, and Kathleen McNutt 1). The severity of these humiliating messages is due to the fact that they reach a broad audience and they are saved online for anyone to see which brings denigrating experiences to the victim. This paper will explore some supporting arguments and counter arguments made by different researchers and make relevant conclusions.   </w:t>
      </w:r>
    </w:p>
    <w:p w14:paraId="00000004"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Background Information</w:t>
      </w:r>
    </w:p>
    <w:p w14:paraId="00000005" w14:textId="1C08218E" w:rsidR="00A758C6" w:rsidRDefault="00830A11" w:rsidP="00830A11">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Cyberbullying can be defined as a repeated and willful harm subjected to a person through social media platforms such as Facebook, Twitter, Instagram among others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Chang et al., 1)</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Usually, the cyberbullying does not directly inflict physical harm but it psychological distress, discomfort and humiliation. A weak person like teenager may not handle such treatment and they can easily find themselves worthless and unwanted in society. They gradually die inside and with time they may end up engaging in self-destruction such as behavior like abusing drugs and ultimately committing suicide. Cyberbullying, along with the tradition bullying remains engrained in US society since it was founded. It bred from social competitive hierarchy and capitalists in the society. Advances in technology has taken the issue to another level making it </w:t>
      </w:r>
      <w:r>
        <w:rPr>
          <w:rFonts w:ascii="Times New Roman" w:eastAsia="Times New Roman" w:hAnsi="Times New Roman" w:cs="Times New Roman"/>
          <w:sz w:val="24"/>
          <w:szCs w:val="24"/>
        </w:rPr>
        <w:lastRenderedPageBreak/>
        <w:t xml:space="preserve">more elusive and dangerous. Statistical research shows current struggle in legal issues, preventive measures and clinical implications that many nations goes through towards minimizing cyberbullying. </w:t>
      </w:r>
      <w:r w:rsidR="00507CFA">
        <w:rPr>
          <w:rFonts w:ascii="Times New Roman" w:eastAsia="Times New Roman" w:hAnsi="Times New Roman" w:cs="Times New Roman"/>
          <w:sz w:val="24"/>
          <w:szCs w:val="24"/>
        </w:rPr>
        <w:t>The accessibility of social media by teenagers has been made easy since it would not be a surprise to find an adolescent with a smartphone, tablet or personal computer (</w:t>
      </w:r>
      <w:proofErr w:type="spellStart"/>
      <w:r w:rsidR="00507CFA">
        <w:rPr>
          <w:rFonts w:ascii="Times New Roman" w:eastAsia="Times New Roman" w:hAnsi="Times New Roman" w:cs="Times New Roman"/>
          <w:sz w:val="24"/>
          <w:szCs w:val="24"/>
        </w:rPr>
        <w:t>Echavarría</w:t>
      </w:r>
      <w:proofErr w:type="spellEnd"/>
      <w:r w:rsidR="00507CFA">
        <w:rPr>
          <w:rFonts w:ascii="Times New Roman" w:eastAsia="Times New Roman" w:hAnsi="Times New Roman" w:cs="Times New Roman"/>
          <w:sz w:val="24"/>
          <w:szCs w:val="24"/>
        </w:rPr>
        <w:t xml:space="preserve"> et al., 1). However, there are those with </w:t>
      </w:r>
      <w:r w:rsidR="00BA7CFA">
        <w:rPr>
          <w:rFonts w:ascii="Times New Roman" w:eastAsia="Times New Roman" w:hAnsi="Times New Roman" w:cs="Times New Roman"/>
          <w:sz w:val="24"/>
          <w:szCs w:val="24"/>
        </w:rPr>
        <w:t>counterarguments</w:t>
      </w:r>
      <w:r w:rsidR="00507CFA">
        <w:rPr>
          <w:rFonts w:ascii="Times New Roman" w:eastAsia="Times New Roman" w:hAnsi="Times New Roman" w:cs="Times New Roman"/>
          <w:sz w:val="24"/>
          <w:szCs w:val="24"/>
        </w:rPr>
        <w:t>, and they refute such a claim. Instead, they would give some benefits accrued from social media, which would bring more hopes than despair to the teenagers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Extremera</w:t>
      </w:r>
      <w:proofErr w:type="spellEnd"/>
      <w:r>
        <w:rPr>
          <w:rFonts w:ascii="Times New Roman" w:eastAsia="Times New Roman" w:hAnsi="Times New Roman" w:cs="Times New Roman"/>
          <w:sz w:val="24"/>
          <w:szCs w:val="24"/>
        </w:rPr>
        <w:t xml:space="preserve"> et al., 1).</w:t>
      </w:r>
    </w:p>
    <w:p w14:paraId="00000007" w14:textId="77777777" w:rsidR="00A758C6"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Arguments</w:t>
      </w:r>
    </w:p>
    <w:p w14:paraId="00000008" w14:textId="1544B6AD"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Cyberbullying victimization has a positive correlation with suicide ideation among adolescents. Different researche</w:t>
      </w:r>
      <w:r w:rsidR="00BA7CFA">
        <w:rPr>
          <w:rFonts w:ascii="Times New Roman" w:eastAsia="Times New Roman" w:hAnsi="Times New Roman" w:cs="Times New Roman"/>
          <w:sz w:val="24"/>
          <w:szCs w:val="24"/>
        </w:rPr>
        <w:t>r</w:t>
      </w:r>
      <w:r>
        <w:rPr>
          <w:rFonts w:ascii="Times New Roman" w:eastAsia="Times New Roman" w:hAnsi="Times New Roman" w:cs="Times New Roman"/>
          <w:sz w:val="24"/>
          <w:szCs w:val="24"/>
        </w:rPr>
        <w:t>s prove this claim. For instance, a study conducted by Chang et al, on "Cyberbullying and suicide ideation among Hong Kong adolescents: the mitigating effects of life satisfaction with family, classmates and academic results" shows that cyber victimization accelerates stress, depressive symptomatology and psychological distress which are common causes of suicide habits (Chang, et al., 1). Eventually, the cyberbullying victims end up being more vulnerable to both self-harm and suicidal inclinations across both genders in the general population (Johnson et al., 3). The analysis, therefore, concludes that cyberbullying ought to be sensitized in schools and policymakers while addressing the issues of suicide among teens—effects of traditional forms of bullying.</w:t>
      </w:r>
    </w:p>
    <w:p w14:paraId="00000009" w14:textId="22F62F20"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media causes more severe psychological effects than traditional forms of bullying. Research by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on "Cyberbullying and suicidal behavior: What is the connection? About a case" studies the connection between social media bullying and self-harm, which extends to suicide. These researchers found that cyberbullying is far more traumatizing than traditional forms of bullying among adolescents. In this case, traditional bullying leaves one with physical injury or pains, which can heal over a short period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 Unlike physical </w:t>
      </w:r>
      <w:r>
        <w:rPr>
          <w:rFonts w:ascii="Times New Roman" w:eastAsia="Times New Roman" w:hAnsi="Times New Roman" w:cs="Times New Roman"/>
          <w:sz w:val="24"/>
          <w:szCs w:val="24"/>
        </w:rPr>
        <w:lastRenderedPageBreak/>
        <w:t>damage, cyberbullying is even worse since it causes the teenager psychological trauma for the rest of their lives. Also, computer dominated bullying connects with traditional forms of physical bullying, which consequently compounds the effects on the victim's psychological makeup (Johnson et al., 1). The article also provides that victims with a history of mental health problems or depression have the least chances of surviving cyberbullying scenarios. It, therefore, urges policymakers and schools to assess types of cyberbullying, frequency, and effect on different gender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mitigate suicide habits among adolescent children effectively. </w:t>
      </w:r>
    </w:p>
    <w:p w14:paraId="0000000A" w14:textId="4FAE0422"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Extreme harmful vices from social media cause a prolonged depression that facilitates suicidal thoughts among teenagers. Based on the study conducted by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on the "</w:t>
      </w:r>
      <w:r w:rsidRPr="00EA0C65">
        <w:rPr>
          <w:rFonts w:ascii="Times New Roman" w:eastAsia="Times New Roman" w:hAnsi="Times New Roman" w:cs="Times New Roman"/>
          <w:iCs/>
          <w:sz w:val="24"/>
          <w:szCs w:val="24"/>
        </w:rPr>
        <w:t>Negative effects of cyberbullying and social media use among young adolescents</w:t>
      </w:r>
      <w:r>
        <w:rPr>
          <w:rFonts w:ascii="Times New Roman" w:eastAsia="Times New Roman" w:hAnsi="Times New Roman" w:cs="Times New Roman"/>
          <w:sz w:val="24"/>
          <w:szCs w:val="24"/>
        </w:rPr>
        <w:t>," shows that many children get exposed to unpleasant contents in social media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2). Facebook, Twitter, and WhatsApp are some of the media which teens can access easily. Some of the comments a teen may get on these platforms are very traumatizing, and they may perceive that they are directed to them (</w:t>
      </w:r>
      <w:proofErr w:type="spellStart"/>
      <w:r>
        <w:rPr>
          <w:rFonts w:ascii="Times New Roman" w:eastAsia="Times New Roman" w:hAnsi="Times New Roman" w:cs="Times New Roman"/>
          <w:sz w:val="24"/>
          <w:szCs w:val="24"/>
        </w:rPr>
        <w:t>Iranzo</w:t>
      </w:r>
      <w:proofErr w:type="spellEnd"/>
      <w:r>
        <w:rPr>
          <w:rFonts w:ascii="Times New Roman" w:eastAsia="Times New Roman" w:hAnsi="Times New Roman" w:cs="Times New Roman"/>
          <w:sz w:val="24"/>
          <w:szCs w:val="24"/>
        </w:rPr>
        <w:t xml:space="preserve"> et al., 1). With such, prolonged anxiety and depression can be realized since such a child may feel afraid to disclose it to friends or parents. These increase the severity of the impact, caused by the unpleasant information. Thus, one of the most negative effect social media can cause is suicide among teens.  </w:t>
      </w:r>
    </w:p>
    <w:p w14:paraId="307D8899" w14:textId="0795E5AC" w:rsidR="00830A11" w:rsidRDefault="00507CFA">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Counter Arguments</w:t>
      </w:r>
    </w:p>
    <w:p w14:paraId="34868959" w14:textId="259F8863" w:rsidR="00830A11" w:rsidRDefault="00830A11" w:rsidP="00830A11">
      <w:pPr>
        <w:spacing w:line="479" w:lineRule="auto"/>
        <w:ind w:firstLine="720"/>
        <w:rPr>
          <w:rFonts w:ascii="Times New Roman" w:eastAsia="Times New Roman" w:hAnsi="Times New Roman" w:cs="Times New Roman"/>
          <w:sz w:val="24"/>
          <w:szCs w:val="24"/>
        </w:rPr>
      </w:pPr>
      <w:r w:rsidRPr="00830A11">
        <w:rPr>
          <w:rFonts w:ascii="Times New Roman" w:eastAsia="Times New Roman" w:hAnsi="Times New Roman" w:cs="Times New Roman"/>
          <w:sz w:val="24"/>
          <w:szCs w:val="24"/>
        </w:rPr>
        <w:t xml:space="preserve">Many studies focus on how cyberbullying causes harm to teenager. </w:t>
      </w:r>
      <w:r>
        <w:rPr>
          <w:rFonts w:ascii="Times New Roman" w:eastAsia="Times New Roman" w:hAnsi="Times New Roman" w:cs="Times New Roman"/>
          <w:sz w:val="24"/>
          <w:szCs w:val="24"/>
        </w:rPr>
        <w:t>However, there are those with counterarguments, and they refute such a claim. Instead, they would give some benefits accrued from social media, which would bring more hopes than despair to the teenagers (</w:t>
      </w:r>
      <w:proofErr w:type="spellStart"/>
      <w:r>
        <w:rPr>
          <w:rFonts w:ascii="Times New Roman" w:eastAsia="Times New Roman" w:hAnsi="Times New Roman" w:cs="Times New Roman"/>
          <w:sz w:val="24"/>
          <w:szCs w:val="24"/>
        </w:rPr>
        <w:t>Extremera</w:t>
      </w:r>
      <w:proofErr w:type="spellEnd"/>
      <w:r>
        <w:rPr>
          <w:rFonts w:ascii="Times New Roman" w:eastAsia="Times New Roman" w:hAnsi="Times New Roman" w:cs="Times New Roman"/>
          <w:sz w:val="24"/>
          <w:szCs w:val="24"/>
        </w:rPr>
        <w:t xml:space="preserve"> et al., 1).</w:t>
      </w:r>
      <w:r>
        <w:rPr>
          <w:rFonts w:ascii="Times New Roman" w:eastAsia="Times New Roman" w:hAnsi="Times New Roman" w:cs="Times New Roman"/>
          <w:sz w:val="24"/>
          <w:szCs w:val="24"/>
        </w:rPr>
        <w:t xml:space="preserve"> It is necessary to have such researchers since they help in clearing the doubts that may exist in the study and they also remind other researchers on the issue of biasness </w:t>
      </w:r>
      <w:r>
        <w:rPr>
          <w:rFonts w:ascii="Times New Roman" w:eastAsia="Times New Roman" w:hAnsi="Times New Roman" w:cs="Times New Roman"/>
          <w:sz w:val="24"/>
          <w:szCs w:val="24"/>
        </w:rPr>
        <w:lastRenderedPageBreak/>
        <w:t xml:space="preserve">in their study. Having such in mind, this part will focus on some of the argument made by those who contradict with our thesis claim. </w:t>
      </w:r>
    </w:p>
    <w:p w14:paraId="0000000C" w14:textId="78F27F31" w:rsidR="00A758C6" w:rsidRPr="00CC7270" w:rsidRDefault="00507CFA" w:rsidP="00CC7270">
      <w:pPr>
        <w:spacing w:line="479"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t>Social media reduces anxiety among teenagers. A research conducted by Robert et al., in 2017 describes how social media can be used to reduce anxiety among adolescent students. The study claims that many students fail to exploit their capabilities in exams due to stress and anxiety (Robert et al., 2). As a remedy, they spend much of their time in social media exploring some funny clips and comments which relieve their troubling anxiety and stress. The argument has some sense</w:t>
      </w:r>
      <w:r w:rsidR="00830A11">
        <w:rPr>
          <w:rFonts w:ascii="Times New Roman" w:eastAsia="Times New Roman" w:hAnsi="Times New Roman" w:cs="Times New Roman"/>
          <w:sz w:val="24"/>
          <w:szCs w:val="24"/>
        </w:rPr>
        <w:t xml:space="preserve"> since social media have a lot of content that entertain people. Many comedians display their work in social media where they get huge followers. However, not all material posted in these platforms are entertaining. Most of them are harmful especially to children who may not be able to handle the content. I therefore disagree with the claim made by Robert and his team</w:t>
      </w:r>
      <w:r>
        <w:rPr>
          <w:rFonts w:ascii="Times New Roman" w:eastAsia="Times New Roman" w:hAnsi="Times New Roman" w:cs="Times New Roman"/>
          <w:sz w:val="24"/>
          <w:szCs w:val="24"/>
        </w:rPr>
        <w:t xml:space="preserve"> the </w:t>
      </w:r>
      <w:r w:rsidR="00830A11">
        <w:rPr>
          <w:rFonts w:ascii="Times New Roman" w:eastAsia="Times New Roman" w:hAnsi="Times New Roman" w:cs="Times New Roman"/>
          <w:sz w:val="24"/>
          <w:szCs w:val="24"/>
        </w:rPr>
        <w:t xml:space="preserve">since </w:t>
      </w:r>
      <w:r>
        <w:rPr>
          <w:rFonts w:ascii="Times New Roman" w:eastAsia="Times New Roman" w:hAnsi="Times New Roman" w:cs="Times New Roman"/>
          <w:sz w:val="24"/>
          <w:szCs w:val="24"/>
        </w:rPr>
        <w:t>failure of a teenager to accomplish duties or to pass exams is attributed to</w:t>
      </w:r>
      <w:r w:rsidR="00830A11">
        <w:rPr>
          <w:rFonts w:ascii="Times New Roman" w:eastAsia="Times New Roman" w:hAnsi="Times New Roman" w:cs="Times New Roman"/>
          <w:sz w:val="24"/>
          <w:szCs w:val="24"/>
        </w:rPr>
        <w:t xml:space="preserve"> many factors one of them being</w:t>
      </w:r>
      <w:r>
        <w:rPr>
          <w:rFonts w:ascii="Times New Roman" w:eastAsia="Times New Roman" w:hAnsi="Times New Roman" w:cs="Times New Roman"/>
          <w:sz w:val="24"/>
          <w:szCs w:val="24"/>
        </w:rPr>
        <w:t xml:space="preserve"> their behavior of spending much of their time in social media (</w:t>
      </w:r>
      <w:proofErr w:type="spellStart"/>
      <w:r>
        <w:rPr>
          <w:rFonts w:ascii="Times New Roman" w:eastAsia="Times New Roman" w:hAnsi="Times New Roman" w:cs="Times New Roman"/>
          <w:sz w:val="24"/>
          <w:szCs w:val="24"/>
        </w:rPr>
        <w:t>Echavarría</w:t>
      </w:r>
      <w:proofErr w:type="spellEnd"/>
      <w:r>
        <w:rPr>
          <w:rFonts w:ascii="Times New Roman" w:eastAsia="Times New Roman" w:hAnsi="Times New Roman" w:cs="Times New Roman"/>
          <w:sz w:val="24"/>
          <w:szCs w:val="24"/>
        </w:rPr>
        <w:t xml:space="preserve"> et al., 1).</w:t>
      </w:r>
      <w:r w:rsidR="00EA0C65">
        <w:rPr>
          <w:rFonts w:ascii="Times New Roman" w:eastAsia="Times New Roman" w:hAnsi="Times New Roman" w:cs="Times New Roman"/>
          <w:sz w:val="24"/>
          <w:szCs w:val="24"/>
        </w:rPr>
        <w:t xml:space="preserve"> </w:t>
      </w:r>
    </w:p>
    <w:p w14:paraId="0000000D" w14:textId="13722EE3" w:rsidR="00A758C6" w:rsidRDefault="00507CF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Social Media improves self-esteem and self-worth which mitigates suicidal thoughts among teenagers. According to the study Reid and Weigh in 2014, social media is an extended form of communication, and it plays an essential platform for improving self-esteem and self-worthiness (Reid and Weigh 1). They claim that features like Facebook and Twitter are suitable grounds where one can air his or her views towards something, and when they get positive feedback from such, it encourages them and makes new friends. With such, suicidal thoughts may not have room for teenager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Although this argument seems reasonable, I strongly doubt it since social media does not only present encouraging posts. In most cases it presents stuff that are harmful to teenager</w:t>
      </w:r>
      <w:r w:rsidR="00EA0C6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such as pornographic materials and other vices (Chang, et al., 1).</w:t>
      </w:r>
    </w:p>
    <w:p w14:paraId="0000000E" w14:textId="07228DA6" w:rsidR="00A758C6" w:rsidRPr="00EA0C65" w:rsidRDefault="00507CFA">
      <w:pPr>
        <w:spacing w:line="479" w:lineRule="auto"/>
        <w:ind w:firstLine="720"/>
        <w:rPr>
          <w:rFonts w:ascii="Times New Roman" w:eastAsia="Times New Roman" w:hAnsi="Times New Roman" w:cs="Times New Roman"/>
          <w:color w:val="C00000"/>
          <w:sz w:val="24"/>
          <w:szCs w:val="24"/>
        </w:rPr>
      </w:pPr>
      <w:r>
        <w:rPr>
          <w:rFonts w:ascii="Times New Roman" w:eastAsia="Times New Roman" w:hAnsi="Times New Roman" w:cs="Times New Roman"/>
          <w:sz w:val="24"/>
          <w:szCs w:val="24"/>
        </w:rPr>
        <w:lastRenderedPageBreak/>
        <w:t xml:space="preserve">Social media offers an excellent room for fighting depression and helps teenagers to overcome any challenges they face. An investigation by Kelly and his team about </w:t>
      </w:r>
      <w:r w:rsidR="00EA0C65">
        <w:rPr>
          <w:rFonts w:ascii="Times New Roman" w:eastAsia="Times New Roman" w:hAnsi="Times New Roman" w:cs="Times New Roman"/>
          <w:sz w:val="24"/>
          <w:szCs w:val="24"/>
        </w:rPr>
        <w:t>“</w:t>
      </w:r>
      <w:r>
        <w:rPr>
          <w:rFonts w:ascii="Times New Roman" w:eastAsia="Times New Roman" w:hAnsi="Times New Roman" w:cs="Times New Roman"/>
          <w:sz w:val="24"/>
          <w:szCs w:val="24"/>
        </w:rPr>
        <w:t>Social media use and social connectedness in adolescents</w:t>
      </w:r>
      <w:r w:rsidR="00EA0C6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explores both the benefits and negative impacts it has towards teens. Focusing on the benefits, the researchers found that one can find someone sharing personal experience and how that person managed to overcome the challenges in life (</w:t>
      </w:r>
      <w:r>
        <w:rPr>
          <w:rFonts w:ascii="Times New Roman" w:eastAsia="Times New Roman" w:hAnsi="Times New Roman" w:cs="Times New Roman"/>
          <w:sz w:val="24"/>
          <w:szCs w:val="24"/>
          <w:highlight w:val="white"/>
        </w:rPr>
        <w:t>Kelly et al., 1</w:t>
      </w:r>
      <w:r>
        <w:rPr>
          <w:rFonts w:ascii="Times New Roman" w:eastAsia="Times New Roman" w:hAnsi="Times New Roman" w:cs="Times New Roman"/>
          <w:sz w:val="24"/>
          <w:szCs w:val="24"/>
        </w:rPr>
        <w:t>). Such posts can encourage our innocent teens out there, and they can also overcome any problem that might come in their way. In the long run, they get an opportunity for self-reflection, which creates confidence and psychological wellness that drives depression away. Nevertheless, this argument may have some points but I disagree with it. A teenager can hardly find a solace in social media after posting his or her problems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2). </w:t>
      </w:r>
      <w:r w:rsidR="004B70AD">
        <w:rPr>
          <w:rFonts w:ascii="Times New Roman" w:eastAsia="Times New Roman" w:hAnsi="Times New Roman" w:cs="Times New Roman"/>
          <w:sz w:val="24"/>
          <w:szCs w:val="24"/>
        </w:rPr>
        <w:t xml:space="preserve">Based on statistical analysis, when one tries to seek any kind of help through social media platform, the chances of getting jeering, insults humiliating comments are high. </w:t>
      </w:r>
      <w:r>
        <w:rPr>
          <w:rFonts w:ascii="Times New Roman" w:eastAsia="Times New Roman" w:hAnsi="Times New Roman" w:cs="Times New Roman"/>
          <w:sz w:val="24"/>
          <w:szCs w:val="24"/>
        </w:rPr>
        <w:t xml:space="preserve">Most people will only tear such a teen completely instead of encouraging. In such </w:t>
      </w:r>
      <w:r w:rsidR="00EA0C65">
        <w:rPr>
          <w:rFonts w:ascii="Times New Roman" w:eastAsia="Times New Roman" w:hAnsi="Times New Roman" w:cs="Times New Roman"/>
          <w:sz w:val="24"/>
          <w:szCs w:val="24"/>
        </w:rPr>
        <w:t>situation, teenagers</w:t>
      </w:r>
      <w:r>
        <w:rPr>
          <w:rFonts w:ascii="Times New Roman" w:eastAsia="Times New Roman" w:hAnsi="Times New Roman" w:cs="Times New Roman"/>
          <w:sz w:val="24"/>
          <w:szCs w:val="24"/>
        </w:rPr>
        <w:t xml:space="preserve"> may end up committing suicide.</w:t>
      </w:r>
      <w:r w:rsidR="00EA0C65">
        <w:rPr>
          <w:rFonts w:ascii="Times New Roman" w:eastAsia="Times New Roman" w:hAnsi="Times New Roman" w:cs="Times New Roman"/>
          <w:sz w:val="24"/>
          <w:szCs w:val="24"/>
        </w:rPr>
        <w:t xml:space="preserve"> </w:t>
      </w:r>
    </w:p>
    <w:p w14:paraId="0000000F" w14:textId="77777777" w:rsidR="00A758C6" w:rsidRDefault="00507CFA">
      <w:pPr>
        <w:spacing w:line="479"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00000022" w14:textId="00A4DC8F" w:rsidR="00A758C6" w:rsidRPr="00CC7270" w:rsidRDefault="00507CFA" w:rsidP="00CC7270">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the information in this paper, it is no doubt that accessibility to social media by teenagers </w:t>
      </w:r>
      <w:r w:rsidR="00BA7CFA">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 xml:space="preserve">one of the leading causes of suicide among them. Cyberbullying which is prominent behavior among many users triggers the ideation of suicide among teenagers. It has been noted that cyberbullying is a risk factor for anxiety and depression. Though, there are some studies that contradict this claim, it is necessary for public health units in many countries to investigate more on this. Eventually, preventive measures can be put in place accordingly. </w:t>
      </w:r>
    </w:p>
    <w:p w14:paraId="00000023" w14:textId="77777777" w:rsidR="00A758C6" w:rsidRDefault="00A758C6">
      <w:pPr>
        <w:spacing w:line="256" w:lineRule="auto"/>
        <w:rPr>
          <w:rFonts w:ascii="Times New Roman" w:eastAsia="Times New Roman" w:hAnsi="Times New Roman" w:cs="Times New Roman"/>
          <w:b/>
          <w:sz w:val="24"/>
          <w:szCs w:val="24"/>
        </w:rPr>
      </w:pPr>
    </w:p>
    <w:p w14:paraId="00000024" w14:textId="77777777" w:rsidR="00A758C6" w:rsidRDefault="00A758C6">
      <w:pPr>
        <w:spacing w:line="256" w:lineRule="auto"/>
        <w:rPr>
          <w:rFonts w:ascii="Times New Roman" w:eastAsia="Times New Roman" w:hAnsi="Times New Roman" w:cs="Times New Roman"/>
          <w:b/>
          <w:sz w:val="24"/>
          <w:szCs w:val="24"/>
        </w:rPr>
      </w:pPr>
    </w:p>
    <w:p w14:paraId="15B391D1" w14:textId="77777777" w:rsidR="00012BF9" w:rsidRDefault="00012BF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25" w14:textId="5048D8D7" w:rsidR="00A758C6" w:rsidRDefault="00507CFA">
      <w:pPr>
        <w:spacing w:line="479" w:lineRule="auto"/>
        <w:ind w:left="1440" w:hanging="720"/>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lastRenderedPageBreak/>
        <w:t>Works Cited</w:t>
      </w:r>
    </w:p>
    <w:p w14:paraId="00000026" w14:textId="77777777" w:rsidR="00A758C6" w:rsidRDefault="00507CFA" w:rsidP="00012BF9">
      <w:pPr>
        <w:spacing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Chang, </w:t>
      </w:r>
      <w:proofErr w:type="spellStart"/>
      <w:r>
        <w:rPr>
          <w:rFonts w:ascii="Times New Roman" w:eastAsia="Times New Roman" w:hAnsi="Times New Roman" w:cs="Times New Roman"/>
          <w:sz w:val="24"/>
          <w:szCs w:val="24"/>
          <w:highlight w:val="white"/>
        </w:rPr>
        <w:t>Qingsong</w:t>
      </w:r>
      <w:proofErr w:type="spellEnd"/>
      <w:r>
        <w:rPr>
          <w:rFonts w:ascii="Times New Roman" w:eastAsia="Times New Roman" w:hAnsi="Times New Roman" w:cs="Times New Roman"/>
          <w:sz w:val="24"/>
          <w:szCs w:val="24"/>
          <w:highlight w:val="white"/>
        </w:rPr>
        <w:t xml:space="preserve">, et al. "Cyberbullying and suicide ideation among Hong Kong adolescents: the mitigating effects of life satisfaction with family, classmates and academic results." </w:t>
      </w:r>
      <w:r>
        <w:rPr>
          <w:rFonts w:ascii="Times New Roman" w:eastAsia="Times New Roman" w:hAnsi="Times New Roman" w:cs="Times New Roman"/>
          <w:i/>
          <w:sz w:val="24"/>
          <w:szCs w:val="24"/>
          <w:highlight w:val="white"/>
        </w:rPr>
        <w:t>Psychiatry research</w:t>
      </w:r>
      <w:r>
        <w:rPr>
          <w:rFonts w:ascii="Times New Roman" w:eastAsia="Times New Roman" w:hAnsi="Times New Roman" w:cs="Times New Roman"/>
          <w:sz w:val="24"/>
          <w:szCs w:val="24"/>
          <w:highlight w:val="white"/>
        </w:rPr>
        <w:t xml:space="preserve"> 274 (2019): 269-273.</w:t>
      </w:r>
    </w:p>
    <w:p w14:paraId="00000027" w14:textId="77777777" w:rsidR="00A758C6" w:rsidRDefault="00507CFA" w:rsidP="00012BF9">
      <w:pPr>
        <w:spacing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Deloatch, Robert, et al. "I need your encouragement! Requesting supportive comments on social media reduces test anxiety." </w:t>
      </w:r>
      <w:r>
        <w:rPr>
          <w:rFonts w:ascii="Times New Roman" w:eastAsia="Times New Roman" w:hAnsi="Times New Roman" w:cs="Times New Roman"/>
          <w:i/>
          <w:sz w:val="24"/>
          <w:szCs w:val="24"/>
          <w:highlight w:val="white"/>
        </w:rPr>
        <w:t>Proceedings of the 2017 CHI Conference on Human Factors in Computing Systems</w:t>
      </w:r>
      <w:r>
        <w:rPr>
          <w:rFonts w:ascii="Times New Roman" w:eastAsia="Times New Roman" w:hAnsi="Times New Roman" w:cs="Times New Roman"/>
          <w:sz w:val="24"/>
          <w:szCs w:val="24"/>
          <w:highlight w:val="white"/>
        </w:rPr>
        <w:t>. 2017.</w:t>
      </w:r>
    </w:p>
    <w:p w14:paraId="00000028" w14:textId="77777777" w:rsidR="00A758C6" w:rsidRDefault="00507CFA" w:rsidP="00012BF9">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Deschamps</w:t>
      </w:r>
      <w:proofErr w:type="spellEnd"/>
      <w:r>
        <w:rPr>
          <w:rFonts w:ascii="Times New Roman" w:eastAsia="Times New Roman" w:hAnsi="Times New Roman" w:cs="Times New Roman"/>
          <w:sz w:val="24"/>
          <w:szCs w:val="24"/>
        </w:rPr>
        <w:t xml:space="preserve">, Ryan, and Kathleen McNutt. "Cyberbullying: What's the problem?". </w:t>
      </w:r>
      <w:r>
        <w:rPr>
          <w:rFonts w:ascii="Times New Roman" w:eastAsia="Times New Roman" w:hAnsi="Times New Roman" w:cs="Times New Roman"/>
          <w:i/>
          <w:sz w:val="24"/>
          <w:szCs w:val="24"/>
        </w:rPr>
        <w:t>Canadian Public Administration</w:t>
      </w:r>
      <w:r>
        <w:rPr>
          <w:rFonts w:ascii="Times New Roman" w:eastAsia="Times New Roman" w:hAnsi="Times New Roman" w:cs="Times New Roman"/>
          <w:sz w:val="24"/>
          <w:szCs w:val="24"/>
        </w:rPr>
        <w:t xml:space="preserve"> 59.1 (2016): 45-71.</w:t>
      </w:r>
    </w:p>
    <w:p w14:paraId="00000029" w14:textId="77777777" w:rsidR="00A758C6" w:rsidRPr="00BA7CFA" w:rsidRDefault="00507CFA" w:rsidP="00012BF9">
      <w:pPr>
        <w:spacing w:line="480" w:lineRule="auto"/>
        <w:ind w:left="720" w:hanging="720"/>
        <w:rPr>
          <w:rFonts w:ascii="Times New Roman" w:eastAsia="Times New Roman" w:hAnsi="Times New Roman" w:cs="Times New Roman"/>
          <w:sz w:val="24"/>
          <w:szCs w:val="24"/>
          <w:lang w:val="es-ES"/>
        </w:rPr>
      </w:pPr>
      <w:r w:rsidRPr="00BA7CFA">
        <w:rPr>
          <w:rFonts w:ascii="Times New Roman" w:eastAsia="Times New Roman" w:hAnsi="Times New Roman" w:cs="Times New Roman"/>
          <w:sz w:val="24"/>
          <w:szCs w:val="24"/>
          <w:lang w:val="es-ES"/>
        </w:rPr>
        <w:t xml:space="preserve">Echavarría, Juliana Escobar, et al. </w:t>
      </w:r>
      <w:r>
        <w:rPr>
          <w:rFonts w:ascii="Times New Roman" w:eastAsia="Times New Roman" w:hAnsi="Times New Roman" w:cs="Times New Roman"/>
          <w:sz w:val="24"/>
          <w:szCs w:val="24"/>
        </w:rPr>
        <w:t xml:space="preserve">"Cyberbullying and suicidal </w:t>
      </w:r>
      <w:proofErr w:type="spellStart"/>
      <w:r>
        <w:rPr>
          <w:rFonts w:ascii="Times New Roman" w:eastAsia="Times New Roman" w:hAnsi="Times New Roman" w:cs="Times New Roman"/>
          <w:sz w:val="24"/>
          <w:szCs w:val="24"/>
        </w:rPr>
        <w:t>behaviour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What is the connection?</w:t>
      </w:r>
      <w:proofErr w:type="gramEnd"/>
      <w:r>
        <w:rPr>
          <w:rFonts w:ascii="Times New Roman" w:eastAsia="Times New Roman" w:hAnsi="Times New Roman" w:cs="Times New Roman"/>
          <w:sz w:val="24"/>
          <w:szCs w:val="24"/>
        </w:rPr>
        <w:t xml:space="preserve"> </w:t>
      </w:r>
      <w:proofErr w:type="spellStart"/>
      <w:r w:rsidRPr="00BA7CFA">
        <w:rPr>
          <w:rFonts w:ascii="Times New Roman" w:eastAsia="Times New Roman" w:hAnsi="Times New Roman" w:cs="Times New Roman"/>
          <w:sz w:val="24"/>
          <w:szCs w:val="24"/>
          <w:lang w:val="es-ES"/>
        </w:rPr>
        <w:t>About</w:t>
      </w:r>
      <w:proofErr w:type="spellEnd"/>
      <w:r w:rsidRPr="00BA7CFA">
        <w:rPr>
          <w:rFonts w:ascii="Times New Roman" w:eastAsia="Times New Roman" w:hAnsi="Times New Roman" w:cs="Times New Roman"/>
          <w:sz w:val="24"/>
          <w:szCs w:val="24"/>
          <w:lang w:val="es-ES"/>
        </w:rPr>
        <w:t xml:space="preserve"> a case." Revista Colombiana de Psiquiatría (English ed.) 46.4 (2017): 247-251.</w:t>
      </w:r>
    </w:p>
    <w:p w14:paraId="0000002A" w14:textId="77777777" w:rsidR="00A758C6" w:rsidRDefault="00507CFA" w:rsidP="00012BF9">
      <w:pPr>
        <w:spacing w:line="480" w:lineRule="auto"/>
        <w:ind w:left="720" w:hanging="720"/>
        <w:rPr>
          <w:rFonts w:ascii="Times New Roman" w:eastAsia="Times New Roman" w:hAnsi="Times New Roman" w:cs="Times New Roman"/>
          <w:sz w:val="24"/>
          <w:szCs w:val="24"/>
        </w:rPr>
      </w:pPr>
      <w:proofErr w:type="spellStart"/>
      <w:r w:rsidRPr="00BA7CFA">
        <w:rPr>
          <w:rFonts w:ascii="Times New Roman" w:eastAsia="Times New Roman" w:hAnsi="Times New Roman" w:cs="Times New Roman"/>
          <w:sz w:val="24"/>
          <w:szCs w:val="24"/>
          <w:lang w:val="es-ES"/>
        </w:rPr>
        <w:t>Extremera</w:t>
      </w:r>
      <w:proofErr w:type="spellEnd"/>
      <w:r w:rsidRPr="00BA7CFA">
        <w:rPr>
          <w:rFonts w:ascii="Times New Roman" w:eastAsia="Times New Roman" w:hAnsi="Times New Roman" w:cs="Times New Roman"/>
          <w:sz w:val="24"/>
          <w:szCs w:val="24"/>
          <w:lang w:val="es-ES"/>
        </w:rPr>
        <w:t xml:space="preserve">, Natalio, et al. </w:t>
      </w:r>
      <w:r>
        <w:rPr>
          <w:rFonts w:ascii="Times New Roman" w:eastAsia="Times New Roman" w:hAnsi="Times New Roman" w:cs="Times New Roman"/>
          <w:sz w:val="24"/>
          <w:szCs w:val="24"/>
        </w:rPr>
        <w:t xml:space="preserve">"Cyberbullying victimization, self-esteem and suicidal ideation in adolescence: does emotional intelligence play a buffering </w:t>
      </w:r>
      <w:proofErr w:type="gramStart"/>
      <w:r>
        <w:rPr>
          <w:rFonts w:ascii="Times New Roman" w:eastAsia="Times New Roman" w:hAnsi="Times New Roman" w:cs="Times New Roman"/>
          <w:sz w:val="24"/>
          <w:szCs w:val="24"/>
        </w:rPr>
        <w:t>role?.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Frontiers in psychology</w:t>
      </w:r>
      <w:r>
        <w:rPr>
          <w:rFonts w:ascii="Times New Roman" w:eastAsia="Times New Roman" w:hAnsi="Times New Roman" w:cs="Times New Roman"/>
          <w:sz w:val="24"/>
          <w:szCs w:val="24"/>
        </w:rPr>
        <w:t xml:space="preserve"> 9 (2018): 367.</w:t>
      </w:r>
    </w:p>
    <w:p w14:paraId="0000002B" w14:textId="77777777" w:rsidR="00A758C6" w:rsidRDefault="00507CFA" w:rsidP="00012BF9">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Iranzo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Begoña</w:t>
      </w:r>
      <w:proofErr w:type="spellEnd"/>
      <w:r>
        <w:rPr>
          <w:rFonts w:ascii="Times New Roman" w:eastAsia="Times New Roman" w:hAnsi="Times New Roman" w:cs="Times New Roman"/>
          <w:sz w:val="24"/>
          <w:szCs w:val="24"/>
        </w:rPr>
        <w:t xml:space="preserve">, et al. "Cyberbullying, psychosocial adjustment, and suicidal ideation in adolescence." </w:t>
      </w:r>
      <w:r>
        <w:rPr>
          <w:rFonts w:ascii="Times New Roman" w:eastAsia="Times New Roman" w:hAnsi="Times New Roman" w:cs="Times New Roman"/>
          <w:i/>
          <w:sz w:val="24"/>
          <w:szCs w:val="24"/>
        </w:rPr>
        <w:t>Psychosocial Intervention</w:t>
      </w:r>
      <w:r>
        <w:rPr>
          <w:rFonts w:ascii="Times New Roman" w:eastAsia="Times New Roman" w:hAnsi="Times New Roman" w:cs="Times New Roman"/>
          <w:sz w:val="24"/>
          <w:szCs w:val="24"/>
        </w:rPr>
        <w:t xml:space="preserve"> 28.2 (2019): 75-81.</w:t>
      </w:r>
    </w:p>
    <w:p w14:paraId="0000002C" w14:textId="77777777" w:rsidR="00A758C6" w:rsidRDefault="00507CFA" w:rsidP="00012BF9">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Johnson, </w:t>
      </w:r>
      <w:proofErr w:type="spellStart"/>
      <w:r>
        <w:rPr>
          <w:rFonts w:ascii="Times New Roman" w:eastAsia="Times New Roman" w:hAnsi="Times New Roman" w:cs="Times New Roman"/>
          <w:sz w:val="24"/>
          <w:szCs w:val="24"/>
        </w:rPr>
        <w:t>Auria</w:t>
      </w:r>
      <w:proofErr w:type="spellEnd"/>
      <w:r>
        <w:rPr>
          <w:rFonts w:ascii="Times New Roman" w:eastAsia="Times New Roman" w:hAnsi="Times New Roman" w:cs="Times New Roman"/>
          <w:sz w:val="24"/>
          <w:szCs w:val="24"/>
        </w:rPr>
        <w:t xml:space="preserve"> La </w:t>
      </w:r>
      <w:proofErr w:type="spellStart"/>
      <w:r>
        <w:rPr>
          <w:rFonts w:ascii="Times New Roman" w:eastAsia="Times New Roman" w:hAnsi="Times New Roman" w:cs="Times New Roman"/>
          <w:sz w:val="24"/>
          <w:szCs w:val="24"/>
        </w:rPr>
        <w:t>Rece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Negative effects of cyberbullying and social media use among young adolescents</w:t>
      </w:r>
      <w:r>
        <w:rPr>
          <w:rFonts w:ascii="Times New Roman" w:eastAsia="Times New Roman" w:hAnsi="Times New Roman" w:cs="Times New Roman"/>
          <w:sz w:val="24"/>
          <w:szCs w:val="24"/>
        </w:rPr>
        <w:t>. Diss. Texas Southern University, 2017.</w:t>
      </w:r>
    </w:p>
    <w:p w14:paraId="0000002D" w14:textId="77777777" w:rsidR="00A758C6" w:rsidRDefault="00507CFA" w:rsidP="00012BF9">
      <w:pPr>
        <w:spacing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Kelly A., et al. "Social media use and social connectedness in adolescents: The positives and the potential pitfalls." </w:t>
      </w:r>
      <w:r>
        <w:rPr>
          <w:rFonts w:ascii="Times New Roman" w:eastAsia="Times New Roman" w:hAnsi="Times New Roman" w:cs="Times New Roman"/>
          <w:i/>
          <w:sz w:val="24"/>
          <w:szCs w:val="24"/>
          <w:highlight w:val="white"/>
        </w:rPr>
        <w:t>The Educational and Developmental Psychologist</w:t>
      </w:r>
      <w:r>
        <w:rPr>
          <w:rFonts w:ascii="Times New Roman" w:eastAsia="Times New Roman" w:hAnsi="Times New Roman" w:cs="Times New Roman"/>
          <w:sz w:val="24"/>
          <w:szCs w:val="24"/>
          <w:highlight w:val="white"/>
        </w:rPr>
        <w:t xml:space="preserve"> 31.1 (2014): 18-31.</w:t>
      </w:r>
    </w:p>
    <w:p w14:paraId="0000002E" w14:textId="77777777" w:rsidR="00A758C6" w:rsidRDefault="00507CFA" w:rsidP="00012BF9">
      <w:pPr>
        <w:spacing w:line="480" w:lineRule="auto"/>
        <w:ind w:left="720" w:hanging="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Reid, Dana, and Paul </w:t>
      </w:r>
      <w:proofErr w:type="spellStart"/>
      <w:r>
        <w:rPr>
          <w:rFonts w:ascii="Times New Roman" w:eastAsia="Times New Roman" w:hAnsi="Times New Roman" w:cs="Times New Roman"/>
          <w:sz w:val="24"/>
          <w:szCs w:val="24"/>
          <w:highlight w:val="white"/>
        </w:rPr>
        <w:t>Weigle</w:t>
      </w:r>
      <w:proofErr w:type="spellEnd"/>
      <w:r>
        <w:rPr>
          <w:rFonts w:ascii="Times New Roman" w:eastAsia="Times New Roman" w:hAnsi="Times New Roman" w:cs="Times New Roman"/>
          <w:sz w:val="24"/>
          <w:szCs w:val="24"/>
          <w:highlight w:val="white"/>
        </w:rPr>
        <w:t xml:space="preserve">. "Social media use among adolescents: Benefits and risks." </w:t>
      </w:r>
      <w:r>
        <w:rPr>
          <w:rFonts w:ascii="Times New Roman" w:eastAsia="Times New Roman" w:hAnsi="Times New Roman" w:cs="Times New Roman"/>
          <w:i/>
          <w:sz w:val="24"/>
          <w:szCs w:val="24"/>
          <w:highlight w:val="white"/>
        </w:rPr>
        <w:t>Adolescent Psychiatry</w:t>
      </w:r>
      <w:r>
        <w:rPr>
          <w:rFonts w:ascii="Times New Roman" w:eastAsia="Times New Roman" w:hAnsi="Times New Roman" w:cs="Times New Roman"/>
          <w:sz w:val="24"/>
          <w:szCs w:val="24"/>
          <w:highlight w:val="white"/>
        </w:rPr>
        <w:t xml:space="preserve"> 4.2 (2014): 73-80.</w:t>
      </w:r>
    </w:p>
    <w:p w14:paraId="0000002F" w14:textId="77777777" w:rsidR="00A758C6" w:rsidRDefault="00A758C6"/>
    <w:sectPr w:rsidR="00A758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8C6"/>
    <w:rsid w:val="00012BF9"/>
    <w:rsid w:val="001433F4"/>
    <w:rsid w:val="004B70AD"/>
    <w:rsid w:val="00507CFA"/>
    <w:rsid w:val="006A66E4"/>
    <w:rsid w:val="00830A11"/>
    <w:rsid w:val="0086441E"/>
    <w:rsid w:val="00A758C6"/>
    <w:rsid w:val="00BA7CFA"/>
    <w:rsid w:val="00CC7270"/>
    <w:rsid w:val="00EA0C65"/>
    <w:rsid w:val="00EA1A3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47032"/>
  <w15:docId w15:val="{182E58AC-F347-4A40-89A7-0FDEF19A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6F98-06CB-4B82-A407-27E90369F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2020-04-20T15:55:00Z</dcterms:created>
  <dcterms:modified xsi:type="dcterms:W3CDTF">2020-04-20T15:57:00Z</dcterms:modified>
</cp:coreProperties>
</file>